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F601FB" w14:paraId="18D85B56" w14:textId="77777777" w:rsidTr="00DC670F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C12DDEE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0AD8C3CA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8DBC512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62240F37" w14:textId="77777777" w:rsidR="00F601FB" w:rsidRPr="00371BA5" w:rsidRDefault="00F601FB" w:rsidP="00F601FB">
            <w:pPr>
              <w:spacing w:after="0" w:line="240" w:lineRule="auto"/>
              <w:jc w:val="center"/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1C689C5B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74430DB2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B71602C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524F22D9" wp14:editId="40F8BC31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7835139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63CFDE5B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892436B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5E312B19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1F4F4603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3F3D9218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381A749E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69F89954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11F13BF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20452CE7" w14:textId="77777777" w:rsidR="00F601FB" w:rsidRPr="00371BA5" w:rsidRDefault="00F601FB" w:rsidP="00F60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720E7558" w14:textId="77777777" w:rsidR="00F601FB" w:rsidRPr="00F601FB" w:rsidRDefault="00F601FB" w:rsidP="00F60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>27-ое заседание 29-го созыва</w:t>
      </w:r>
    </w:p>
    <w:p w14:paraId="2FB89C44" w14:textId="77777777" w:rsidR="00F601FB" w:rsidRPr="00F601FB" w:rsidRDefault="00F601FB" w:rsidP="00F60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F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ҠАРАР                                                                                    </w:t>
      </w:r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14:paraId="584FBABD" w14:textId="401B9D7A" w:rsidR="00F601FB" w:rsidRPr="00F601FB" w:rsidRDefault="00F601FB" w:rsidP="00F60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октябрь 2025 </w:t>
      </w:r>
      <w:proofErr w:type="spellStart"/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>йыл</w:t>
      </w:r>
      <w:proofErr w:type="spellEnd"/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A163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60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27 октября 2025 года</w:t>
      </w:r>
    </w:p>
    <w:p w14:paraId="2FC9787A" w14:textId="77777777" w:rsidR="00BA7A78" w:rsidRPr="00841626" w:rsidRDefault="00BA7A78" w:rsidP="008416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1FA22E" w14:textId="4C180AA5" w:rsidR="00BA7A78" w:rsidRPr="00841626" w:rsidRDefault="00BA7A78" w:rsidP="00841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626">
        <w:rPr>
          <w:rFonts w:ascii="Times New Roman" w:hAnsi="Times New Roman" w:cs="Times New Roman"/>
          <w:b/>
          <w:sz w:val="28"/>
          <w:szCs w:val="28"/>
        </w:rPr>
        <w:t xml:space="preserve">Об установлении </w:t>
      </w:r>
      <w:r w:rsidR="00EA1630">
        <w:rPr>
          <w:rFonts w:ascii="Times New Roman" w:hAnsi="Times New Roman" w:cs="Times New Roman"/>
          <w:b/>
          <w:sz w:val="28"/>
          <w:szCs w:val="28"/>
        </w:rPr>
        <w:t xml:space="preserve">земельного </w:t>
      </w:r>
      <w:r w:rsidRPr="00841626">
        <w:rPr>
          <w:rFonts w:ascii="Times New Roman" w:hAnsi="Times New Roman" w:cs="Times New Roman"/>
          <w:b/>
          <w:sz w:val="28"/>
          <w:szCs w:val="28"/>
        </w:rPr>
        <w:t>налога</w:t>
      </w:r>
    </w:p>
    <w:p w14:paraId="5B9DB1F3" w14:textId="77777777" w:rsidR="00BA7A78" w:rsidRPr="00841626" w:rsidRDefault="00BA7A78" w:rsidP="008416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626">
        <w:rPr>
          <w:rFonts w:ascii="Times New Roman" w:hAnsi="Times New Roman" w:cs="Times New Roman"/>
          <w:sz w:val="28"/>
          <w:szCs w:val="28"/>
        </w:rPr>
        <w:tab/>
      </w:r>
    </w:p>
    <w:p w14:paraId="3A9E986D" w14:textId="68D59FE3" w:rsidR="00EA1630" w:rsidRDefault="0028653B" w:rsidP="007063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1626">
        <w:rPr>
          <w:rFonts w:ascii="Times New Roman" w:hAnsi="Times New Roman" w:cs="Times New Roman"/>
          <w:sz w:val="28"/>
          <w:szCs w:val="28"/>
        </w:rPr>
        <w:tab/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EA1630">
        <w:rPr>
          <w:rFonts w:ascii="Times New Roman" w:hAnsi="Times New Roman" w:cs="Times New Roman"/>
          <w:color w:val="000000" w:themeColor="text1"/>
          <w:sz w:val="28"/>
          <w:szCs w:val="28"/>
        </w:rPr>
        <w:t>о статьей 16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EA1630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706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</w:t>
      </w:r>
      <w:r w:rsidR="00EA16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20.03.2025 №33-ФЗ «Об общих принципах организации местного самоуправления в единой системе публичной власти», главой 31 Налогового кодекса Российской Федерации, руководствуясь</w:t>
      </w:r>
      <w:r w:rsidR="00FF0A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Уставом Сельского поселения Аскинский сельсовет муниципального района Аскинский район Республики Башкортостан, Совет Сельского поселения Аскинский сельсовет муниципального района Аскинский район Республики Башкортостан решил:</w:t>
      </w:r>
    </w:p>
    <w:p w14:paraId="5BB88CAF" w14:textId="61B5F1CF" w:rsidR="00FF0AB5" w:rsidRDefault="00FF0AB5" w:rsidP="00FF0AB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Ввести земельный налог на территории Сельского поселения Аскинский сельсовет муниципального района Аскинский район Республики Башкортостан.</w:t>
      </w:r>
    </w:p>
    <w:p w14:paraId="5877BAF0" w14:textId="3433A747" w:rsidR="00FF0AB5" w:rsidRDefault="00FF0AB5" w:rsidP="00FF0AB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Установить налоговые ставки в следующих размерах:</w:t>
      </w:r>
    </w:p>
    <w:p w14:paraId="251217AD" w14:textId="3CB578F3" w:rsidR="00FF0AB5" w:rsidRDefault="00FF0AB5" w:rsidP="00FF0AB5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0,3 процента в отношении земельных участков:</w:t>
      </w:r>
    </w:p>
    <w:p w14:paraId="774AA644" w14:textId="3E2B81AF" w:rsidR="00FF0AB5" w:rsidRDefault="00FF0AB5" w:rsidP="00FF0AB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отнесенных к землям сельскохозяйственного назначения или к землям в составе </w:t>
      </w:r>
      <w:r w:rsidR="00BB3401">
        <w:rPr>
          <w:rFonts w:ascii="Times New Roman" w:hAnsi="Times New Roman" w:cs="Times New Roman"/>
          <w:color w:val="000000" w:themeColor="text1"/>
          <w:sz w:val="28"/>
          <w:szCs w:val="28"/>
        </w:rPr>
        <w:t>зон сельскохозяйственного использования в населенных пунктах и используемых для сельскохозяйственного производства;</w:t>
      </w:r>
    </w:p>
    <w:p w14:paraId="6FE26292" w14:textId="4EA3C7DD" w:rsidR="00BB3401" w:rsidRDefault="00BB3401" w:rsidP="00FF0AB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занятых жилищным фондом и (или) объектами инженерной </w:t>
      </w:r>
      <w:r w:rsidR="00986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</w:t>
      </w:r>
      <w:r w:rsidR="00984BEE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деятельности, и земельных участков, кадастровая стоимость каждого из которых превышает 300 миллионов рублей;</w:t>
      </w:r>
    </w:p>
    <w:p w14:paraId="7036675D" w14:textId="0DA6A1DA" w:rsidR="00984BEE" w:rsidRDefault="00984BEE" w:rsidP="00FF0AB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984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217-ФЗ « 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260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за исключением указанных в настоящем абзаце земельных участков, </w:t>
      </w:r>
      <w:r w:rsidR="002601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кадастровая стоимость каждого из которых превышает 300 миллионов рублей;</w:t>
      </w:r>
    </w:p>
    <w:p w14:paraId="128F03ED" w14:textId="2E32B718" w:rsidR="002601F0" w:rsidRDefault="002601F0" w:rsidP="00FF0AB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14:paraId="206D3EB4" w14:textId="46B132EB" w:rsidR="002601F0" w:rsidRDefault="002601F0" w:rsidP="00FF0AB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В соответствии с подпунктом 2 пункта 1 статьи </w:t>
      </w:r>
      <w:r w:rsidR="00E2742C">
        <w:rPr>
          <w:rFonts w:ascii="Times New Roman" w:hAnsi="Times New Roman" w:cs="Times New Roman"/>
          <w:color w:val="000000" w:themeColor="text1"/>
          <w:sz w:val="28"/>
          <w:szCs w:val="28"/>
        </w:rPr>
        <w:t>394 Налогового кодекса Российской Федерации 1,5 процента от кадастровой стоимости земельного участка в отношении прочих земельных участков.</w:t>
      </w:r>
    </w:p>
    <w:p w14:paraId="3FB0D190" w14:textId="57C9BD55" w:rsidR="00E2742C" w:rsidRDefault="00E2742C" w:rsidP="00FF0AB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 Установить по земельному налогу следующие налоговые льготы, освободив от уплаты земельного налога следующие категории налогоплательщиков:</w:t>
      </w:r>
    </w:p>
    <w:p w14:paraId="215E3F3E" w14:textId="45E55348" w:rsidR="00E2742C" w:rsidRDefault="00E2742C" w:rsidP="00FF0AB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ветеранов и инвалидов Великой Отечественной войны, а также ветеранов и инвалидов боевых действий;</w:t>
      </w:r>
    </w:p>
    <w:p w14:paraId="10423678" w14:textId="69F351A0" w:rsidR="00E2742C" w:rsidRDefault="00E2742C" w:rsidP="00FF0AB5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физических лиц, имеющих трех и более несовершеннолетних детей. </w:t>
      </w:r>
    </w:p>
    <w:p w14:paraId="690261FE" w14:textId="12C41FF0" w:rsidR="00EA1630" w:rsidRDefault="00E2742C" w:rsidP="00E2742C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Налоговые льготы в соответствии с пунктом 3 настоящего решения предоставляются в отношении одного земельного участка по выбору налогоплательщика.</w:t>
      </w:r>
    </w:p>
    <w:p w14:paraId="39FC2758" w14:textId="6FAE8804" w:rsidR="00E2742C" w:rsidRDefault="00E2742C" w:rsidP="00E2742C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 Признать утратившим силу решение от </w:t>
      </w:r>
      <w:r w:rsidR="004B7A2F">
        <w:rPr>
          <w:rFonts w:ascii="Times New Roman" w:hAnsi="Times New Roman" w:cs="Times New Roman"/>
          <w:color w:val="000000" w:themeColor="text1"/>
          <w:sz w:val="28"/>
          <w:szCs w:val="28"/>
        </w:rPr>
        <w:t>08.11.2017г. №20 «Об установлении земельного налога» с последующими внесениями изменений: решение от 02.10.2018 №185, от 18.11.2019 №20, 30.04.2020 №46, от 13.05.2022 №165, от 17.02.2023 №;196, от 26.02.2024 №44.</w:t>
      </w:r>
    </w:p>
    <w:p w14:paraId="76404C07" w14:textId="2BBE6F21" w:rsidR="00CC24C8" w:rsidRPr="00D24C18" w:rsidRDefault="00CC24C8" w:rsidP="00C96EA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D24C18" w:rsidRPr="00D24C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4C18" w:rsidRPr="00D24C18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опубликовать на официальном сайте Сельского поселения Аскинский сельсовет</w:t>
      </w:r>
      <w:r w:rsidR="00D24C18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8" w:history="1">
        <w:r w:rsidR="00D24C18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www</w:t>
        </w:r>
        <w:r w:rsidR="00D24C18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="00D24C18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kazanchi</w:t>
        </w:r>
        <w:proofErr w:type="spellEnd"/>
        <w:r w:rsidR="00D24C18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04</w:t>
        </w:r>
        <w:proofErr w:type="spellStart"/>
        <w:r w:rsidR="00D24C18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sp</w:t>
        </w:r>
        <w:proofErr w:type="spellEnd"/>
        <w:r w:rsidR="00D24C18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="00D24C18" w:rsidRPr="00F601FB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ru</w:t>
        </w:r>
        <w:proofErr w:type="spellEnd"/>
      </w:hyperlink>
      <w:r w:rsidR="00D24C18" w:rsidRPr="00F601F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D24C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B1A753" w14:textId="55128A23" w:rsidR="00CC24C8" w:rsidRPr="000E6F62" w:rsidRDefault="0059179A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C18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D24C18" w:rsidRPr="00D24C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4C18" w:rsidRPr="000E6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</w:t>
      </w:r>
      <w:r w:rsidR="00D24C18" w:rsidRPr="00D24C18">
        <w:rPr>
          <w:rFonts w:ascii="Times New Roman" w:hAnsi="Times New Roman" w:cs="Times New Roman"/>
          <w:color w:val="000000" w:themeColor="text1"/>
          <w:sz w:val="28"/>
          <w:szCs w:val="28"/>
        </w:rPr>
        <w:t>решение вступает в силу не ранее чем по истечении одного месяца со дня его официального опубликования и не ранее 1 января 2026 года</w:t>
      </w:r>
    </w:p>
    <w:p w14:paraId="096CDB85" w14:textId="77777777" w:rsidR="00CC24C8" w:rsidRPr="00841626" w:rsidRDefault="00CC24C8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2E31EB" w14:textId="77777777" w:rsidR="00CC24C8" w:rsidRPr="00841626" w:rsidRDefault="00CC24C8" w:rsidP="00841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807917" w14:textId="506D7682" w:rsidR="004B7FA5" w:rsidRPr="00DA2EA1" w:rsidRDefault="00E85109" w:rsidP="004B7FA5">
      <w:pPr>
        <w:pStyle w:val="msonormalcxspmiddle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</w:t>
      </w:r>
      <w:r>
        <w:rPr>
          <w:sz w:val="28"/>
          <w:szCs w:val="28"/>
        </w:rPr>
        <w:br/>
        <w:t>Казанчинский сельсовет</w:t>
      </w:r>
      <w:r>
        <w:rPr>
          <w:sz w:val="28"/>
          <w:szCs w:val="28"/>
        </w:rPr>
        <w:br/>
        <w:t xml:space="preserve">муниципального района Аскинский район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Денисламов</w:t>
      </w:r>
      <w:proofErr w:type="spellEnd"/>
      <w:r>
        <w:rPr>
          <w:sz w:val="28"/>
          <w:szCs w:val="28"/>
        </w:rPr>
        <w:t xml:space="preserve"> И.Ф.</w:t>
      </w:r>
      <w:r>
        <w:rPr>
          <w:sz w:val="28"/>
          <w:szCs w:val="28"/>
        </w:rPr>
        <w:br/>
        <w:t xml:space="preserve">Республики Башкортостан </w:t>
      </w:r>
    </w:p>
    <w:sectPr w:rsidR="004B7FA5" w:rsidRPr="00DA2EA1" w:rsidSect="00270502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EF9C2" w14:textId="77777777" w:rsidR="005C44F5" w:rsidRDefault="005C44F5">
      <w:pPr>
        <w:spacing w:after="0" w:line="240" w:lineRule="auto"/>
      </w:pPr>
      <w:r>
        <w:separator/>
      </w:r>
    </w:p>
  </w:endnote>
  <w:endnote w:type="continuationSeparator" w:id="0">
    <w:p w14:paraId="5AC28D71" w14:textId="77777777" w:rsidR="005C44F5" w:rsidRDefault="005C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7949" w14:textId="77777777" w:rsidR="005C44F5" w:rsidRDefault="005C44F5">
      <w:pPr>
        <w:spacing w:after="0" w:line="240" w:lineRule="auto"/>
      </w:pPr>
      <w:r>
        <w:separator/>
      </w:r>
    </w:p>
  </w:footnote>
  <w:footnote w:type="continuationSeparator" w:id="0">
    <w:p w14:paraId="24496494" w14:textId="77777777" w:rsidR="005C44F5" w:rsidRDefault="005C4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17F8" w14:textId="77777777" w:rsidR="00F601FB" w:rsidRDefault="00F601FB">
    <w:pPr>
      <w:spacing w:after="160" w:line="26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DCB9A" w14:textId="77777777" w:rsidR="00F601FB" w:rsidRDefault="00F601FB">
    <w:pPr>
      <w:spacing w:after="160" w:line="26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0925" w14:textId="77777777" w:rsidR="00F601FB" w:rsidRDefault="00F601FB">
    <w:pPr>
      <w:spacing w:after="160"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72ED6"/>
    <w:multiLevelType w:val="multilevel"/>
    <w:tmpl w:val="ABE0302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 w16cid:durableId="113324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A78"/>
    <w:rsid w:val="000A4CDC"/>
    <w:rsid w:val="000A5309"/>
    <w:rsid w:val="000E6F62"/>
    <w:rsid w:val="00217472"/>
    <w:rsid w:val="002601F0"/>
    <w:rsid w:val="00270502"/>
    <w:rsid w:val="0028653B"/>
    <w:rsid w:val="0029025E"/>
    <w:rsid w:val="00373330"/>
    <w:rsid w:val="003D38C3"/>
    <w:rsid w:val="004B7A2F"/>
    <w:rsid w:val="004B7FA5"/>
    <w:rsid w:val="004C277A"/>
    <w:rsid w:val="0059179A"/>
    <w:rsid w:val="005B263C"/>
    <w:rsid w:val="005C44F5"/>
    <w:rsid w:val="006F067C"/>
    <w:rsid w:val="00706399"/>
    <w:rsid w:val="00735CFE"/>
    <w:rsid w:val="007A03CC"/>
    <w:rsid w:val="007A694F"/>
    <w:rsid w:val="00841626"/>
    <w:rsid w:val="008F77E8"/>
    <w:rsid w:val="00984BEE"/>
    <w:rsid w:val="00986DA8"/>
    <w:rsid w:val="009E1883"/>
    <w:rsid w:val="00BA7A78"/>
    <w:rsid w:val="00BB3401"/>
    <w:rsid w:val="00BC3FA2"/>
    <w:rsid w:val="00BE683B"/>
    <w:rsid w:val="00C423F9"/>
    <w:rsid w:val="00C93E64"/>
    <w:rsid w:val="00C96EAE"/>
    <w:rsid w:val="00CB74EE"/>
    <w:rsid w:val="00CC0C74"/>
    <w:rsid w:val="00CC24C8"/>
    <w:rsid w:val="00D24C18"/>
    <w:rsid w:val="00E2742C"/>
    <w:rsid w:val="00E72B6E"/>
    <w:rsid w:val="00E85109"/>
    <w:rsid w:val="00EA1630"/>
    <w:rsid w:val="00F119EE"/>
    <w:rsid w:val="00F347F8"/>
    <w:rsid w:val="00F36336"/>
    <w:rsid w:val="00F601FB"/>
    <w:rsid w:val="00F67926"/>
    <w:rsid w:val="00F92264"/>
    <w:rsid w:val="00FB5A28"/>
    <w:rsid w:val="00FF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684F"/>
  <w15:docId w15:val="{ADC484DD-93C4-4A9B-91D6-6F683382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5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4B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4B7F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B7FA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unicode1">
    <w:name w:val="unicode1"/>
    <w:basedOn w:val="a0"/>
    <w:rsid w:val="00F601FB"/>
  </w:style>
  <w:style w:type="paragraph" w:styleId="a5">
    <w:name w:val="List Paragraph"/>
    <w:basedOn w:val="a"/>
    <w:uiPriority w:val="34"/>
    <w:qFormat/>
    <w:rsid w:val="00FF0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anchi04sp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Занира</dc:creator>
  <cp:lastModifiedBy>MuftaxtdinovaAA</cp:lastModifiedBy>
  <cp:revision>19</cp:revision>
  <cp:lastPrinted>2025-10-31T10:52:00Z</cp:lastPrinted>
  <dcterms:created xsi:type="dcterms:W3CDTF">2017-10-26T10:36:00Z</dcterms:created>
  <dcterms:modified xsi:type="dcterms:W3CDTF">2026-04-17T07:05:00Z</dcterms:modified>
</cp:coreProperties>
</file>